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102" w:rsidRPr="003A7165" w:rsidRDefault="00053F42" w:rsidP="004738F0">
      <w:pPr>
        <w:tabs>
          <w:tab w:val="left" w:pos="2436"/>
        </w:tabs>
        <w:jc w:val="center"/>
        <w:rPr>
          <w:rFonts w:ascii="Georgia" w:hAnsi="Georgia"/>
          <w:b/>
          <w:i/>
          <w:sz w:val="44"/>
          <w:u w:val="single"/>
        </w:rPr>
      </w:pPr>
      <w:proofErr w:type="spellStart"/>
      <w:r w:rsidRPr="003A7165">
        <w:rPr>
          <w:rFonts w:ascii="Georgia" w:hAnsi="Georgia"/>
          <w:b/>
          <w:i/>
          <w:sz w:val="44"/>
          <w:u w:val="single"/>
        </w:rPr>
        <w:t>Johannes</w:t>
      </w:r>
      <w:proofErr w:type="spellEnd"/>
      <w:r w:rsidRPr="003A7165">
        <w:rPr>
          <w:rFonts w:ascii="Georgia" w:hAnsi="Georgia"/>
          <w:b/>
          <w:i/>
          <w:sz w:val="44"/>
          <w:u w:val="single"/>
        </w:rPr>
        <w:t xml:space="preserve"> </w:t>
      </w:r>
      <w:proofErr w:type="spellStart"/>
      <w:r w:rsidRPr="003A7165">
        <w:rPr>
          <w:rFonts w:ascii="Georgia" w:hAnsi="Georgia"/>
          <w:b/>
          <w:i/>
          <w:sz w:val="44"/>
          <w:u w:val="single"/>
        </w:rPr>
        <w:t>Nicolaus</w:t>
      </w:r>
      <w:proofErr w:type="spellEnd"/>
      <w:r w:rsidRPr="003A7165">
        <w:rPr>
          <w:rFonts w:ascii="Georgia" w:hAnsi="Georgia"/>
          <w:b/>
          <w:i/>
          <w:sz w:val="44"/>
          <w:u w:val="single"/>
        </w:rPr>
        <w:t xml:space="preserve"> </w:t>
      </w:r>
      <w:proofErr w:type="spellStart"/>
      <w:r w:rsidRPr="003A7165">
        <w:rPr>
          <w:rFonts w:ascii="Georgia" w:hAnsi="Georgia"/>
          <w:b/>
          <w:i/>
          <w:sz w:val="44"/>
          <w:u w:val="single"/>
        </w:rPr>
        <w:t>Br</w:t>
      </w:r>
      <w:r w:rsidRPr="003A7165">
        <w:rPr>
          <w:rFonts w:ascii="Georgia" w:eastAsia="Times New Roman" w:hAnsi="Georgia" w:cs="Times New Roman"/>
          <w:b/>
          <w:i/>
          <w:color w:val="000000"/>
          <w:kern w:val="36"/>
          <w:sz w:val="43"/>
          <w:szCs w:val="43"/>
          <w:u w:val="single"/>
          <w:lang w:eastAsia="sk-SK"/>
        </w:rPr>
        <w:t>ø</w:t>
      </w:r>
      <w:r w:rsidRPr="003A7165">
        <w:rPr>
          <w:rFonts w:ascii="Georgia" w:hAnsi="Georgia"/>
          <w:b/>
          <w:i/>
          <w:sz w:val="44"/>
          <w:u w:val="single"/>
        </w:rPr>
        <w:t>nsted</w:t>
      </w:r>
      <w:proofErr w:type="spellEnd"/>
    </w:p>
    <w:p w:rsidR="00FA5102" w:rsidRPr="003A7165" w:rsidRDefault="00FA5102" w:rsidP="00FA5102">
      <w:pPr>
        <w:rPr>
          <w:rFonts w:ascii="Georgia" w:hAnsi="Georgia"/>
        </w:rPr>
      </w:pPr>
    </w:p>
    <w:p w:rsidR="00FA5102" w:rsidRPr="003A7165" w:rsidRDefault="009F136B" w:rsidP="009F136B">
      <w:pPr>
        <w:rPr>
          <w:rFonts w:ascii="Georgia" w:hAnsi="Georgia"/>
          <w:i/>
          <w:sz w:val="40"/>
          <w:u w:val="single"/>
        </w:rPr>
      </w:pPr>
      <w:r w:rsidRPr="003A7165">
        <w:rPr>
          <w:rFonts w:ascii="Georgia" w:hAnsi="Georgia"/>
          <w:noProof/>
        </w:rPr>
        <w:drawing>
          <wp:anchor distT="0" distB="0" distL="114300" distR="114300" simplePos="0" relativeHeight="251660288" behindDoc="1" locked="0" layoutInCell="1" allowOverlap="1" wp14:anchorId="112C460D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538095" cy="3329940"/>
            <wp:effectExtent l="0" t="0" r="0" b="3810"/>
            <wp:wrapTight wrapText="bothSides">
              <wp:wrapPolygon edited="0">
                <wp:start x="0" y="0"/>
                <wp:lineTo x="0" y="21501"/>
                <wp:lineTo x="21400" y="21501"/>
                <wp:lineTo x="21400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332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8F0" w:rsidRPr="003A7165">
        <w:rPr>
          <w:rFonts w:ascii="Georgia" w:hAnsi="Georgia"/>
          <w:i/>
          <w:sz w:val="40"/>
          <w:u w:val="single"/>
        </w:rPr>
        <w:t>Životopis</w:t>
      </w:r>
    </w:p>
    <w:p w:rsidR="00FA5102" w:rsidRPr="003A7165" w:rsidRDefault="004738F0" w:rsidP="00FA5102">
      <w:pPr>
        <w:rPr>
          <w:rFonts w:ascii="Georgia" w:hAnsi="Georgia"/>
        </w:rPr>
      </w:pPr>
      <w:r w:rsidRPr="003A716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3009900" cy="2240280"/>
                <wp:effectExtent l="0" t="0" r="19050" b="2667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24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BD4" w:rsidRPr="004738F0" w:rsidRDefault="004738F0" w:rsidP="003A7165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4738F0">
                              <w:rPr>
                                <w:rFonts w:ascii="Georgia" w:hAnsi="Georgia" w:cs="Arial"/>
                                <w:color w:val="202122"/>
                                <w:szCs w:val="21"/>
                                <w:shd w:val="clear" w:color="auto" w:fill="FFFFFF"/>
                              </w:rPr>
                              <w:t>D</w:t>
                            </w:r>
                            <w:r w:rsidR="00053F42" w:rsidRPr="004738F0">
                              <w:rPr>
                                <w:rFonts w:ascii="Georgia" w:hAnsi="Georgia" w:cs="Arial"/>
                                <w:color w:val="202122"/>
                                <w:szCs w:val="21"/>
                                <w:shd w:val="clear" w:color="auto" w:fill="FFFFFF"/>
                              </w:rPr>
                              <w:t>ánsky </w:t>
                            </w:r>
                            <w:hyperlink r:id="rId7" w:tooltip="Chémia" w:history="1">
                              <w:r w:rsidR="00053F42" w:rsidRPr="004738F0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Cs w:val="21"/>
                                  <w:u w:val="none"/>
                                  <w:shd w:val="clear" w:color="auto" w:fill="FFFFFF"/>
                                </w:rPr>
                                <w:t>chemik</w:t>
                              </w:r>
                            </w:hyperlink>
                            <w:r w:rsidRPr="004738F0">
                              <w:rPr>
                                <w:rFonts w:ascii="Georgia" w:hAnsi="Georgia"/>
                                <w:sz w:val="24"/>
                              </w:rPr>
                              <w:t xml:space="preserve"> a umelec</w:t>
                            </w:r>
                            <w:r w:rsidR="00053F42" w:rsidRPr="004738F0">
                              <w:rPr>
                                <w:rFonts w:ascii="Georgia" w:hAnsi="Georgia" w:cs="Arial"/>
                                <w:color w:val="202122"/>
                                <w:szCs w:val="21"/>
                                <w:shd w:val="clear" w:color="auto" w:fill="FFFFFF"/>
                              </w:rPr>
                              <w:t xml:space="preserve"> narodený </w:t>
                            </w:r>
                            <w:r w:rsidRPr="004738F0">
                              <w:rPr>
                                <w:rFonts w:ascii="Georgia" w:hAnsi="Georgia" w:cs="Arial"/>
                                <w:color w:val="202122"/>
                                <w:szCs w:val="21"/>
                                <w:shd w:val="clear" w:color="auto" w:fill="FFFFFF"/>
                              </w:rPr>
                              <w:t xml:space="preserve">              </w:t>
                            </w:r>
                            <w:r w:rsidR="00053F42" w:rsidRPr="004738F0">
                              <w:rPr>
                                <w:rFonts w:ascii="Georgia" w:hAnsi="Georgia" w:cs="Arial"/>
                                <w:color w:val="202122"/>
                                <w:szCs w:val="21"/>
                                <w:shd w:val="clear" w:color="auto" w:fill="FFFFFF"/>
                              </w:rPr>
                              <w:t xml:space="preserve">22. februára, </w:t>
                            </w:r>
                            <w:proofErr w:type="spellStart"/>
                            <w:r w:rsidR="00053F42" w:rsidRPr="004738F0">
                              <w:rPr>
                                <w:rFonts w:ascii="Georgia" w:hAnsi="Georgia" w:cs="Arial"/>
                                <w:color w:val="202122"/>
                                <w:szCs w:val="21"/>
                                <w:shd w:val="clear" w:color="auto" w:fill="FFFFFF"/>
                              </w:rPr>
                              <w:t>Varde</w:t>
                            </w:r>
                            <w:proofErr w:type="spellEnd"/>
                            <w:r w:rsidRPr="004738F0">
                              <w:rPr>
                                <w:rFonts w:ascii="Georgia" w:hAnsi="Georgia" w:cs="Arial"/>
                                <w:color w:val="202122"/>
                                <w:szCs w:val="21"/>
                                <w:shd w:val="clear" w:color="auto" w:fill="FFFFFF"/>
                              </w:rPr>
                              <w:t>, Dánsko.</w:t>
                            </w:r>
                          </w:p>
                          <w:p w:rsidR="004738F0" w:rsidRPr="004738F0" w:rsidRDefault="004738F0" w:rsidP="003A7165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4738F0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V roku </w:t>
                            </w:r>
                            <w:hyperlink r:id="rId8" w:tooltip="1899" w:history="1">
                              <w:r w:rsidRPr="004738F0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1899</w:t>
                              </w:r>
                            </w:hyperlink>
                            <w:r w:rsidRPr="004738F0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 získal diplom v </w:t>
                            </w:r>
                            <w:hyperlink r:id="rId9" w:tooltip="Chemické inžinierstvo" w:history="1">
                              <w:r w:rsidRPr="004738F0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chemickom inžinierstve</w:t>
                              </w:r>
                            </w:hyperlink>
                            <w:r w:rsidRPr="004738F0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738F0" w:rsidRPr="009F136B" w:rsidRDefault="004738F0" w:rsidP="003A7165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4738F0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V</w:t>
                            </w:r>
                            <w:r w:rsidRPr="004738F0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roku </w:t>
                            </w:r>
                            <w:hyperlink r:id="rId10" w:tooltip="1908" w:history="1">
                              <w:r w:rsidRPr="004738F0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1908</w:t>
                              </w:r>
                            </w:hyperlink>
                            <w:r w:rsidRPr="004738F0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 doktorát na </w:t>
                            </w:r>
                            <w:proofErr w:type="spellStart"/>
                            <w:r w:rsidRPr="004738F0">
                              <w:rPr>
                                <w:rFonts w:ascii="Georgia" w:hAnsi="Georgia"/>
                              </w:rPr>
                              <w:fldChar w:fldCharType="begin"/>
                            </w:r>
                            <w:r w:rsidRPr="004738F0">
                              <w:rPr>
                                <w:rFonts w:ascii="Georgia" w:hAnsi="Georgia"/>
                              </w:rPr>
                              <w:instrText xml:space="preserve"> HYPERLINK "https://sk.wikipedia.org/wiki/K%C3%B8benhavns_Universitet" \o "Københavns Universitet" </w:instrText>
                            </w:r>
                            <w:r w:rsidRPr="004738F0">
                              <w:rPr>
                                <w:rFonts w:ascii="Georgia" w:hAnsi="Georgia"/>
                              </w:rPr>
                              <w:fldChar w:fldCharType="separate"/>
                            </w:r>
                            <w:r w:rsidRPr="004738F0">
                              <w:rPr>
                                <w:rStyle w:val="Hypertextovprepojenie"/>
                                <w:rFonts w:ascii="Georgia" w:hAnsi="Georgia" w:cs="Arial"/>
                                <w:color w:val="auto"/>
                                <w:sz w:val="21"/>
                                <w:szCs w:val="21"/>
                                <w:u w:val="none"/>
                                <w:shd w:val="clear" w:color="auto" w:fill="FFFFFF"/>
                              </w:rPr>
                              <w:t>Københavns</w:t>
                            </w:r>
                            <w:proofErr w:type="spellEnd"/>
                            <w:r w:rsidRPr="004738F0">
                              <w:rPr>
                                <w:rStyle w:val="Hypertextovprepojenie"/>
                                <w:rFonts w:ascii="Georgia" w:hAnsi="Georgia" w:cs="Arial"/>
                                <w:color w:val="auto"/>
                                <w:sz w:val="21"/>
                                <w:szCs w:val="21"/>
                                <w:u w:val="none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4738F0">
                              <w:rPr>
                                <w:rStyle w:val="Hypertextovprepojenie"/>
                                <w:rFonts w:ascii="Georgia" w:hAnsi="Georgia" w:cs="Arial"/>
                                <w:color w:val="auto"/>
                                <w:sz w:val="21"/>
                                <w:szCs w:val="21"/>
                                <w:u w:val="none"/>
                                <w:shd w:val="clear" w:color="auto" w:fill="FFFFFF"/>
                              </w:rPr>
                              <w:t>Universitet</w:t>
                            </w:r>
                            <w:proofErr w:type="spellEnd"/>
                            <w:r w:rsidRPr="004738F0">
                              <w:rPr>
                                <w:rFonts w:ascii="Georgia" w:hAnsi="Georgia"/>
                              </w:rPr>
                              <w:fldChar w:fldCharType="end"/>
                            </w:r>
                            <w:r w:rsidRPr="004738F0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, kde sa hneď stal profesorom </w:t>
                            </w:r>
                            <w:hyperlink r:id="rId11" w:tooltip="Anorganická chémia" w:history="1">
                              <w:r w:rsidRPr="004738F0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anorganickej</w:t>
                              </w:r>
                            </w:hyperlink>
                            <w:r w:rsidRPr="004738F0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 a </w:t>
                            </w:r>
                            <w:hyperlink r:id="rId12" w:tooltip="Fyzikálna chémia" w:history="1">
                              <w:r w:rsidRPr="004738F0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fyzikálnej chémie</w:t>
                              </w:r>
                            </w:hyperlink>
                            <w:r w:rsidRPr="004738F0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F136B" w:rsidRPr="009F136B" w:rsidRDefault="009F136B" w:rsidP="003A7165">
                            <w:pPr>
                              <w:pStyle w:val="Odsekzoznamu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9F136B">
                              <w:rPr>
                                <w:rFonts w:ascii="Georgia" w:hAnsi="Georgia"/>
                                <w:sz w:val="21"/>
                                <w:szCs w:val="21"/>
                              </w:rPr>
                              <w:t>Umrel 17. decembra v Kodani</w:t>
                            </w:r>
                          </w:p>
                          <w:p w:rsidR="00053F42" w:rsidRPr="00053F42" w:rsidRDefault="00053F42" w:rsidP="004738F0">
                            <w:pPr>
                              <w:pStyle w:val="Odsekzoznamu"/>
                              <w:ind w:left="816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  <w:p w:rsidR="00053F42" w:rsidRPr="004738F0" w:rsidRDefault="00053F42" w:rsidP="004738F0">
                            <w:pPr>
                              <w:ind w:left="456" w:firstLine="108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.15pt;width:237pt;height:176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">
                <v:textbox>
                  <w:txbxContent>
                    <w:p w:rsidR="00ED5BD4" w:rsidRPr="004738F0" w:rsidRDefault="004738F0" w:rsidP="003A7165">
                      <w:pPr>
                        <w:pStyle w:val="Odsekzoznamu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4738F0">
                        <w:rPr>
                          <w:rFonts w:ascii="Georgia" w:hAnsi="Georgia" w:cs="Arial"/>
                          <w:color w:val="202122"/>
                          <w:szCs w:val="21"/>
                          <w:shd w:val="clear" w:color="auto" w:fill="FFFFFF"/>
                        </w:rPr>
                        <w:t>D</w:t>
                      </w:r>
                      <w:r w:rsidR="00053F42" w:rsidRPr="004738F0">
                        <w:rPr>
                          <w:rFonts w:ascii="Georgia" w:hAnsi="Georgia" w:cs="Arial"/>
                          <w:color w:val="202122"/>
                          <w:szCs w:val="21"/>
                          <w:shd w:val="clear" w:color="auto" w:fill="FFFFFF"/>
                        </w:rPr>
                        <w:t>ánsky </w:t>
                      </w:r>
                      <w:hyperlink r:id="rId13" w:tooltip="Chémia" w:history="1">
                        <w:r w:rsidR="00053F42" w:rsidRPr="004738F0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Cs w:val="21"/>
                            <w:u w:val="none"/>
                            <w:shd w:val="clear" w:color="auto" w:fill="FFFFFF"/>
                          </w:rPr>
                          <w:t>chemik</w:t>
                        </w:r>
                      </w:hyperlink>
                      <w:r w:rsidRPr="004738F0">
                        <w:rPr>
                          <w:rFonts w:ascii="Georgia" w:hAnsi="Georgia"/>
                          <w:sz w:val="24"/>
                        </w:rPr>
                        <w:t xml:space="preserve"> a umelec</w:t>
                      </w:r>
                      <w:r w:rsidR="00053F42" w:rsidRPr="004738F0">
                        <w:rPr>
                          <w:rFonts w:ascii="Georgia" w:hAnsi="Georgia" w:cs="Arial"/>
                          <w:color w:val="202122"/>
                          <w:szCs w:val="21"/>
                          <w:shd w:val="clear" w:color="auto" w:fill="FFFFFF"/>
                        </w:rPr>
                        <w:t xml:space="preserve"> narodený </w:t>
                      </w:r>
                      <w:r w:rsidRPr="004738F0">
                        <w:rPr>
                          <w:rFonts w:ascii="Georgia" w:hAnsi="Georgia" w:cs="Arial"/>
                          <w:color w:val="202122"/>
                          <w:szCs w:val="21"/>
                          <w:shd w:val="clear" w:color="auto" w:fill="FFFFFF"/>
                        </w:rPr>
                        <w:t xml:space="preserve">              </w:t>
                      </w:r>
                      <w:r w:rsidR="00053F42" w:rsidRPr="004738F0">
                        <w:rPr>
                          <w:rFonts w:ascii="Georgia" w:hAnsi="Georgia" w:cs="Arial"/>
                          <w:color w:val="202122"/>
                          <w:szCs w:val="21"/>
                          <w:shd w:val="clear" w:color="auto" w:fill="FFFFFF"/>
                        </w:rPr>
                        <w:t xml:space="preserve">22. februára, </w:t>
                      </w:r>
                      <w:proofErr w:type="spellStart"/>
                      <w:r w:rsidR="00053F42" w:rsidRPr="004738F0">
                        <w:rPr>
                          <w:rFonts w:ascii="Georgia" w:hAnsi="Georgia" w:cs="Arial"/>
                          <w:color w:val="202122"/>
                          <w:szCs w:val="21"/>
                          <w:shd w:val="clear" w:color="auto" w:fill="FFFFFF"/>
                        </w:rPr>
                        <w:t>Varde</w:t>
                      </w:r>
                      <w:proofErr w:type="spellEnd"/>
                      <w:r w:rsidRPr="004738F0">
                        <w:rPr>
                          <w:rFonts w:ascii="Georgia" w:hAnsi="Georgia" w:cs="Arial"/>
                          <w:color w:val="202122"/>
                          <w:szCs w:val="21"/>
                          <w:shd w:val="clear" w:color="auto" w:fill="FFFFFF"/>
                        </w:rPr>
                        <w:t>, Dánsko.</w:t>
                      </w:r>
                    </w:p>
                    <w:p w:rsidR="004738F0" w:rsidRPr="004738F0" w:rsidRDefault="004738F0" w:rsidP="003A7165">
                      <w:pPr>
                        <w:pStyle w:val="Odsekzoznamu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4738F0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V roku </w:t>
                      </w:r>
                      <w:hyperlink r:id="rId14" w:tooltip="1899" w:history="1">
                        <w:r w:rsidRPr="004738F0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1899</w:t>
                        </w:r>
                      </w:hyperlink>
                      <w:r w:rsidRPr="004738F0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 získal diplom v </w:t>
                      </w:r>
                      <w:hyperlink r:id="rId15" w:tooltip="Chemické inžinierstvo" w:history="1">
                        <w:r w:rsidRPr="004738F0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chemickom inžinierstve</w:t>
                        </w:r>
                      </w:hyperlink>
                      <w:r w:rsidRPr="004738F0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4738F0" w:rsidRPr="009F136B" w:rsidRDefault="004738F0" w:rsidP="003A7165">
                      <w:pPr>
                        <w:pStyle w:val="Odsekzoznamu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40"/>
                          <w:szCs w:val="40"/>
                        </w:rPr>
                      </w:pPr>
                      <w:r w:rsidRPr="004738F0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V</w:t>
                      </w:r>
                      <w:r w:rsidRPr="004738F0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 xml:space="preserve"> roku </w:t>
                      </w:r>
                      <w:hyperlink r:id="rId16" w:tooltip="1908" w:history="1">
                        <w:r w:rsidRPr="004738F0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1908</w:t>
                        </w:r>
                      </w:hyperlink>
                      <w:r w:rsidRPr="004738F0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 doktorát na </w:t>
                      </w:r>
                      <w:proofErr w:type="spellStart"/>
                      <w:r w:rsidRPr="004738F0">
                        <w:rPr>
                          <w:rFonts w:ascii="Georgia" w:hAnsi="Georgia"/>
                        </w:rPr>
                        <w:fldChar w:fldCharType="begin"/>
                      </w:r>
                      <w:r w:rsidRPr="004738F0">
                        <w:rPr>
                          <w:rFonts w:ascii="Georgia" w:hAnsi="Georgia"/>
                        </w:rPr>
                        <w:instrText xml:space="preserve"> HYPERLINK "https://sk.wikipedia.org/wiki/K%C3%B8benhavns_Universitet" \o "Københavns Universitet" </w:instrText>
                      </w:r>
                      <w:r w:rsidRPr="004738F0">
                        <w:rPr>
                          <w:rFonts w:ascii="Georgia" w:hAnsi="Georgia"/>
                        </w:rPr>
                        <w:fldChar w:fldCharType="separate"/>
                      </w:r>
                      <w:r w:rsidRPr="004738F0">
                        <w:rPr>
                          <w:rStyle w:val="Hypertextovprepojenie"/>
                          <w:rFonts w:ascii="Georgia" w:hAnsi="Georgia" w:cs="Arial"/>
                          <w:color w:val="auto"/>
                          <w:sz w:val="21"/>
                          <w:szCs w:val="21"/>
                          <w:u w:val="none"/>
                          <w:shd w:val="clear" w:color="auto" w:fill="FFFFFF"/>
                        </w:rPr>
                        <w:t>Københavns</w:t>
                      </w:r>
                      <w:proofErr w:type="spellEnd"/>
                      <w:r w:rsidRPr="004738F0">
                        <w:rPr>
                          <w:rStyle w:val="Hypertextovprepojenie"/>
                          <w:rFonts w:ascii="Georgia" w:hAnsi="Georgia" w:cs="Arial"/>
                          <w:color w:val="auto"/>
                          <w:sz w:val="21"/>
                          <w:szCs w:val="21"/>
                          <w:u w:val="none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4738F0">
                        <w:rPr>
                          <w:rStyle w:val="Hypertextovprepojenie"/>
                          <w:rFonts w:ascii="Georgia" w:hAnsi="Georgia" w:cs="Arial"/>
                          <w:color w:val="auto"/>
                          <w:sz w:val="21"/>
                          <w:szCs w:val="21"/>
                          <w:u w:val="none"/>
                          <w:shd w:val="clear" w:color="auto" w:fill="FFFFFF"/>
                        </w:rPr>
                        <w:t>Universitet</w:t>
                      </w:r>
                      <w:proofErr w:type="spellEnd"/>
                      <w:r w:rsidRPr="004738F0">
                        <w:rPr>
                          <w:rFonts w:ascii="Georgia" w:hAnsi="Georgia"/>
                        </w:rPr>
                        <w:fldChar w:fldCharType="end"/>
                      </w:r>
                      <w:r w:rsidRPr="004738F0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, kde sa hneď stal profesorom </w:t>
                      </w:r>
                      <w:hyperlink r:id="rId17" w:tooltip="Anorganická chémia" w:history="1">
                        <w:r w:rsidRPr="004738F0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anorganickej</w:t>
                        </w:r>
                      </w:hyperlink>
                      <w:r w:rsidRPr="004738F0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 a </w:t>
                      </w:r>
                      <w:hyperlink r:id="rId18" w:tooltip="Fyzikálna chémia" w:history="1">
                        <w:r w:rsidRPr="004738F0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fyzikálnej chémie</w:t>
                        </w:r>
                      </w:hyperlink>
                      <w:r w:rsidRPr="004738F0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9F136B" w:rsidRPr="009F136B" w:rsidRDefault="009F136B" w:rsidP="003A7165">
                      <w:pPr>
                        <w:pStyle w:val="Odsekzoznamu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9F136B">
                        <w:rPr>
                          <w:rFonts w:ascii="Georgia" w:hAnsi="Georgia"/>
                          <w:sz w:val="21"/>
                          <w:szCs w:val="21"/>
                        </w:rPr>
                        <w:t>Umrel 17. decembra v Kodani</w:t>
                      </w:r>
                    </w:p>
                    <w:p w:rsidR="00053F42" w:rsidRPr="00053F42" w:rsidRDefault="00053F42" w:rsidP="004738F0">
                      <w:pPr>
                        <w:pStyle w:val="Odsekzoznamu"/>
                        <w:ind w:left="816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  <w:p w:rsidR="00053F42" w:rsidRPr="004738F0" w:rsidRDefault="00053F42" w:rsidP="004738F0">
                      <w:pPr>
                        <w:ind w:left="456" w:firstLine="108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5102" w:rsidRPr="003A7165" w:rsidRDefault="00FA5102" w:rsidP="00FA5102">
      <w:pPr>
        <w:rPr>
          <w:rFonts w:ascii="Georgia" w:hAnsi="Georgia"/>
        </w:rPr>
      </w:pPr>
    </w:p>
    <w:p w:rsidR="00FA5102" w:rsidRPr="003A7165" w:rsidRDefault="00FA5102" w:rsidP="00FA5102">
      <w:pPr>
        <w:rPr>
          <w:rFonts w:ascii="Georgia" w:hAnsi="Georgia"/>
        </w:rPr>
      </w:pPr>
    </w:p>
    <w:p w:rsidR="00FA5102" w:rsidRPr="003A7165" w:rsidRDefault="00FA5102" w:rsidP="00FA5102">
      <w:pPr>
        <w:rPr>
          <w:rFonts w:ascii="Georgia" w:hAnsi="Georgia"/>
        </w:rPr>
      </w:pPr>
    </w:p>
    <w:p w:rsidR="00FA5102" w:rsidRPr="003A7165" w:rsidRDefault="00FA5102" w:rsidP="00FA5102">
      <w:pPr>
        <w:rPr>
          <w:rFonts w:ascii="Georgia" w:hAnsi="Georgia"/>
        </w:rPr>
      </w:pPr>
    </w:p>
    <w:p w:rsidR="00FA5102" w:rsidRPr="003A7165" w:rsidRDefault="00FA5102" w:rsidP="00FA5102">
      <w:pPr>
        <w:rPr>
          <w:rFonts w:ascii="Georgia" w:hAnsi="Georgia"/>
        </w:rPr>
      </w:pPr>
    </w:p>
    <w:p w:rsidR="00FA5102" w:rsidRPr="003A7165" w:rsidRDefault="00FA5102" w:rsidP="00FA5102">
      <w:pPr>
        <w:rPr>
          <w:rFonts w:ascii="Georgia" w:hAnsi="Georgia"/>
        </w:rPr>
      </w:pPr>
    </w:p>
    <w:p w:rsidR="00FA5102" w:rsidRPr="003A7165" w:rsidRDefault="00FA5102" w:rsidP="00FA5102">
      <w:pPr>
        <w:rPr>
          <w:rFonts w:ascii="Georgia" w:hAnsi="Georgia"/>
        </w:rPr>
      </w:pPr>
    </w:p>
    <w:p w:rsidR="00053F42" w:rsidRPr="003A7165" w:rsidRDefault="00053F42" w:rsidP="00053F42">
      <w:pPr>
        <w:rPr>
          <w:rFonts w:ascii="Georgia" w:hAnsi="Georgia"/>
        </w:rPr>
      </w:pPr>
    </w:p>
    <w:p w:rsidR="00053F42" w:rsidRPr="003A7165" w:rsidRDefault="00053F42" w:rsidP="00053F42">
      <w:pPr>
        <w:rPr>
          <w:rFonts w:ascii="Georgia" w:hAnsi="Georgia"/>
        </w:rPr>
      </w:pPr>
    </w:p>
    <w:p w:rsidR="00053F42" w:rsidRPr="003A7165" w:rsidRDefault="00FF63E1" w:rsidP="00053F42">
      <w:pPr>
        <w:rPr>
          <w:rFonts w:ascii="Georgia" w:hAnsi="Georgia"/>
          <w:i/>
          <w:sz w:val="40"/>
          <w:u w:val="single"/>
        </w:rPr>
      </w:pPr>
      <w:r w:rsidRPr="003A7165">
        <w:rPr>
          <w:rFonts w:ascii="Georgia" w:hAnsi="Georgia"/>
          <w:i/>
          <w:noProof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370840</wp:posOffset>
                </wp:positionV>
                <wp:extent cx="5821680" cy="1394460"/>
                <wp:effectExtent l="0" t="0" r="26670" b="1524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39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136B" w:rsidRPr="00FF63E1" w:rsidRDefault="009F136B" w:rsidP="003A7165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eorgia" w:hAnsi="Georgia"/>
                                <w:sz w:val="40"/>
                              </w:rPr>
                            </w:pPr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Venoval sa najmä </w:t>
                            </w:r>
                            <w:hyperlink r:id="rId19" w:tooltip="Termodynamika" w:history="1">
                              <w:r w:rsidRPr="00FF63E1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termodynamike</w:t>
                              </w:r>
                            </w:hyperlink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 roztokov, a oblasti teórie </w:t>
                            </w:r>
                            <w:hyperlink r:id="rId20" w:tooltip="Kyselina" w:history="1">
                              <w:r w:rsidRPr="00FF63E1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kyselín</w:t>
                              </w:r>
                            </w:hyperlink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 a </w:t>
                            </w:r>
                            <w:hyperlink r:id="rId21" w:tooltip="Zásada (chémia)" w:history="1">
                              <w:r w:rsidRPr="00FF63E1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zásad</w:t>
                              </w:r>
                            </w:hyperlink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F136B" w:rsidRPr="00FF63E1" w:rsidRDefault="009F136B" w:rsidP="003A7165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eorgia" w:hAnsi="Georgia"/>
                                <w:sz w:val="40"/>
                              </w:rPr>
                            </w:pPr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V roku </w:t>
                            </w:r>
                            <w:hyperlink r:id="rId22" w:tooltip="1906" w:history="1">
                              <w:r w:rsidRPr="00FF63E1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1906</w:t>
                              </w:r>
                            </w:hyperlink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 napísal svoju prvú prácu o </w:t>
                            </w:r>
                            <w:hyperlink r:id="rId23" w:tooltip="Elektrónová afinita (stránka neexistuje)" w:history="1">
                              <w:r w:rsidRPr="00FF63E1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elektrónovej afinite</w:t>
                              </w:r>
                            </w:hyperlink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F136B" w:rsidRPr="00FF63E1" w:rsidRDefault="009F136B" w:rsidP="003A7165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eorgia" w:hAnsi="Georgia"/>
                                <w:sz w:val="40"/>
                              </w:rPr>
                            </w:pPr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V roku </w:t>
                            </w:r>
                            <w:hyperlink r:id="rId24" w:tooltip="1923" w:history="1">
                              <w:r w:rsidRPr="00FF63E1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1923</w:t>
                              </w:r>
                            </w:hyperlink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 vytvoril teóriu </w:t>
                            </w:r>
                            <w:hyperlink r:id="rId25" w:tooltip="Protón" w:history="1">
                              <w:r w:rsidRPr="00FF63E1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protónovej</w:t>
                              </w:r>
                            </w:hyperlink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 </w:t>
                            </w:r>
                            <w:hyperlink r:id="rId26" w:tooltip="Acidobázická reakcia" w:history="1">
                              <w:r w:rsidRPr="00FF63E1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  <w:shd w:val="clear" w:color="auto" w:fill="FFFFFF"/>
                                </w:rPr>
                                <w:t>acidobázickej reakcie</w:t>
                              </w:r>
                            </w:hyperlink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9F136B" w:rsidRPr="00FF63E1" w:rsidRDefault="009F136B" w:rsidP="003A7165">
                            <w:pPr>
                              <w:pStyle w:val="Odsekzoznamu"/>
                              <w:numPr>
                                <w:ilvl w:val="0"/>
                                <w:numId w:val="5"/>
                              </w:numPr>
                              <w:rPr>
                                <w:rFonts w:ascii="Georgia" w:hAnsi="Georgia"/>
                                <w:sz w:val="40"/>
                                <w:u w:val="single"/>
                              </w:rPr>
                            </w:pPr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 </w:t>
                            </w:r>
                            <w:proofErr w:type="spellStart"/>
                            <w:r w:rsidRPr="00FF63E1">
                              <w:rPr>
                                <w:rFonts w:ascii="Georgia" w:hAnsi="Georgia"/>
                                <w:u w:val="single"/>
                              </w:rPr>
                              <w:fldChar w:fldCharType="begin"/>
                            </w:r>
                            <w:r w:rsidRPr="00FF63E1">
                              <w:rPr>
                                <w:rFonts w:ascii="Georgia" w:hAnsi="Georgia"/>
                                <w:u w:val="single"/>
                              </w:rPr>
                              <w:instrText xml:space="preserve"> HYPERLINK "https://sk.wikipedia.org/w/index.php?title=Br%C3%B8nsted-Lowrova_te%C3%B3ria_kysel%C3%ADn_a_z%C3%A1sad&amp;action=edit&amp;redlink=1" \o "Brønsted-Lowrova teória kyselín a zásad (stránka neexistuje)" </w:instrText>
                            </w:r>
                            <w:r w:rsidRPr="00FF63E1">
                              <w:rPr>
                                <w:rFonts w:ascii="Georgia" w:hAnsi="Georgia"/>
                                <w:u w:val="single"/>
                              </w:rPr>
                              <w:fldChar w:fldCharType="separate"/>
                            </w:r>
                            <w:r w:rsidRPr="00FF63E1">
                              <w:rPr>
                                <w:rStyle w:val="Hypertextovprepojenie"/>
                                <w:rFonts w:ascii="Georgia" w:hAnsi="Georgia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>Brønstedovu-Lowrovu</w:t>
                            </w:r>
                            <w:proofErr w:type="spellEnd"/>
                            <w:r w:rsidRPr="00FF63E1">
                              <w:rPr>
                                <w:rStyle w:val="Hypertextovprepojenie"/>
                                <w:rFonts w:ascii="Georgia" w:hAnsi="Georgia" w:cs="Arial"/>
                                <w:color w:val="auto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teóriu kyselín a zásad</w:t>
                            </w:r>
                            <w:r w:rsidRPr="00FF63E1">
                              <w:rPr>
                                <w:rFonts w:ascii="Georgia" w:hAnsi="Georgia"/>
                                <w:u w:val="single"/>
                              </w:rPr>
                              <w:fldChar w:fldCharType="end"/>
                            </w:r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 (jedna z definícií pojmu </w:t>
                            </w:r>
                            <w:hyperlink r:id="rId27" w:tooltip="Kyselina" w:history="1">
                              <w:r w:rsidRPr="00FF63E1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shd w:val="clear" w:color="auto" w:fill="FFFFFF"/>
                                </w:rPr>
                                <w:t>kyselina</w:t>
                              </w:r>
                            </w:hyperlink>
                            <w:r w:rsidRPr="00FF63E1">
                              <w:rPr>
                                <w:rFonts w:ascii="Georgia" w:hAnsi="Georgia" w:cs="Arial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t>).</w:t>
                            </w:r>
                            <w:r w:rsidRPr="00FF63E1">
                              <w:rPr>
                                <w:rFonts w:ascii="Georgia" w:hAnsi="Georgia"/>
                                <w:sz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.3pt;margin-top:29.2pt;width:458.4pt;height:10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">
                <v:textbox>
                  <w:txbxContent>
                    <w:p w:rsidR="009F136B" w:rsidRPr="00FF63E1" w:rsidRDefault="009F136B" w:rsidP="003A7165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rFonts w:ascii="Georgia" w:hAnsi="Georgia"/>
                          <w:sz w:val="40"/>
                        </w:rPr>
                      </w:pPr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Venoval sa najmä </w:t>
                      </w:r>
                      <w:hyperlink r:id="rId28" w:tooltip="Termodynamika" w:history="1">
                        <w:r w:rsidRPr="00FF63E1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termodynamike</w:t>
                        </w:r>
                      </w:hyperlink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 roztokov, a oblasti teórie </w:t>
                      </w:r>
                      <w:hyperlink r:id="rId29" w:tooltip="Kyselina" w:history="1">
                        <w:r w:rsidRPr="00FF63E1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kyselín</w:t>
                        </w:r>
                      </w:hyperlink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 a </w:t>
                      </w:r>
                      <w:hyperlink r:id="rId30" w:tooltip="Zásada (chémia)" w:history="1">
                        <w:r w:rsidRPr="00FF63E1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zásad</w:t>
                        </w:r>
                      </w:hyperlink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9F136B" w:rsidRPr="00FF63E1" w:rsidRDefault="009F136B" w:rsidP="003A7165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rFonts w:ascii="Georgia" w:hAnsi="Georgia"/>
                          <w:sz w:val="40"/>
                        </w:rPr>
                      </w:pPr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V roku </w:t>
                      </w:r>
                      <w:hyperlink r:id="rId31" w:tooltip="1906" w:history="1">
                        <w:r w:rsidRPr="00FF63E1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1906</w:t>
                        </w:r>
                      </w:hyperlink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 napísal svoju prvú prácu o </w:t>
                      </w:r>
                      <w:hyperlink r:id="rId32" w:tooltip="Elektrónová afinita (stránka neexistuje)" w:history="1">
                        <w:r w:rsidRPr="00FF63E1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elektrónovej afinite</w:t>
                        </w:r>
                      </w:hyperlink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9F136B" w:rsidRPr="00FF63E1" w:rsidRDefault="009F136B" w:rsidP="003A7165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rFonts w:ascii="Georgia" w:hAnsi="Georgia"/>
                          <w:sz w:val="40"/>
                        </w:rPr>
                      </w:pPr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V roku </w:t>
                      </w:r>
                      <w:hyperlink r:id="rId33" w:tooltip="1923" w:history="1">
                        <w:r w:rsidRPr="00FF63E1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1923</w:t>
                        </w:r>
                      </w:hyperlink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 vytvoril teóriu </w:t>
                      </w:r>
                      <w:hyperlink r:id="rId34" w:tooltip="Protón" w:history="1">
                        <w:r w:rsidRPr="00FF63E1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protónovej</w:t>
                        </w:r>
                      </w:hyperlink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 </w:t>
                      </w:r>
                      <w:hyperlink r:id="rId35" w:tooltip="Acidobázická reakcia" w:history="1">
                        <w:r w:rsidRPr="00FF63E1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  <w:shd w:val="clear" w:color="auto" w:fill="FFFFFF"/>
                          </w:rPr>
                          <w:t>acidobázickej reakcie</w:t>
                        </w:r>
                      </w:hyperlink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shd w:val="clear" w:color="auto" w:fill="FFFFFF"/>
                        </w:rPr>
                        <w:t>.</w:t>
                      </w:r>
                    </w:p>
                    <w:p w:rsidR="009F136B" w:rsidRPr="00FF63E1" w:rsidRDefault="009F136B" w:rsidP="003A7165">
                      <w:pPr>
                        <w:pStyle w:val="Odsekzoznamu"/>
                        <w:numPr>
                          <w:ilvl w:val="0"/>
                          <w:numId w:val="5"/>
                        </w:numPr>
                        <w:rPr>
                          <w:rFonts w:ascii="Georgia" w:hAnsi="Georgia"/>
                          <w:sz w:val="40"/>
                          <w:u w:val="single"/>
                        </w:rPr>
                      </w:pPr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 </w:t>
                      </w:r>
                      <w:proofErr w:type="spellStart"/>
                      <w:r w:rsidRPr="00FF63E1">
                        <w:rPr>
                          <w:rFonts w:ascii="Georgia" w:hAnsi="Georgia"/>
                          <w:u w:val="single"/>
                        </w:rPr>
                        <w:fldChar w:fldCharType="begin"/>
                      </w:r>
                      <w:r w:rsidRPr="00FF63E1">
                        <w:rPr>
                          <w:rFonts w:ascii="Georgia" w:hAnsi="Georgia"/>
                          <w:u w:val="single"/>
                        </w:rPr>
                        <w:instrText xml:space="preserve"> HYPERLINK "https://sk.wikipedia.org/w/index.php?title=Br%C3%B8nsted-Lowrova_te%C3%B3ria_kysel%C3%ADn_a_z%C3%A1sad&amp;action=edit&amp;redlink=1" \o "Brønsted-Lowrova teória kyselín a zásad (stránka neexistuje)" </w:instrText>
                      </w:r>
                      <w:r w:rsidRPr="00FF63E1">
                        <w:rPr>
                          <w:rFonts w:ascii="Georgia" w:hAnsi="Georgia"/>
                          <w:u w:val="single"/>
                        </w:rPr>
                        <w:fldChar w:fldCharType="separate"/>
                      </w:r>
                      <w:r w:rsidRPr="00FF63E1">
                        <w:rPr>
                          <w:rStyle w:val="Hypertextovprepojenie"/>
                          <w:rFonts w:ascii="Georgia" w:hAnsi="Georgia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>Brønstedovu-Lowrovu</w:t>
                      </w:r>
                      <w:proofErr w:type="spellEnd"/>
                      <w:r w:rsidRPr="00FF63E1">
                        <w:rPr>
                          <w:rStyle w:val="Hypertextovprepojenie"/>
                          <w:rFonts w:ascii="Georgia" w:hAnsi="Georgia" w:cs="Arial"/>
                          <w:color w:val="auto"/>
                          <w:sz w:val="21"/>
                          <w:szCs w:val="21"/>
                          <w:shd w:val="clear" w:color="auto" w:fill="FFFFFF"/>
                        </w:rPr>
                        <w:t xml:space="preserve"> teóriu kyselín a zásad</w:t>
                      </w:r>
                      <w:r w:rsidRPr="00FF63E1">
                        <w:rPr>
                          <w:rFonts w:ascii="Georgia" w:hAnsi="Georgia"/>
                          <w:u w:val="single"/>
                        </w:rPr>
                        <w:fldChar w:fldCharType="end"/>
                      </w:r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 (jedna z definícií pojmu </w:t>
                      </w:r>
                      <w:hyperlink r:id="rId36" w:tooltip="Kyselina" w:history="1">
                        <w:r w:rsidRPr="00FF63E1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shd w:val="clear" w:color="auto" w:fill="FFFFFF"/>
                          </w:rPr>
                          <w:t>kyselina</w:t>
                        </w:r>
                      </w:hyperlink>
                      <w:r w:rsidRPr="00FF63E1">
                        <w:rPr>
                          <w:rFonts w:ascii="Georgia" w:hAnsi="Georgia" w:cs="Arial"/>
                          <w:sz w:val="21"/>
                          <w:szCs w:val="21"/>
                          <w:u w:val="single"/>
                          <w:shd w:val="clear" w:color="auto" w:fill="FFFFFF"/>
                        </w:rPr>
                        <w:t>).</w:t>
                      </w:r>
                      <w:r w:rsidRPr="00FF63E1">
                        <w:rPr>
                          <w:rFonts w:ascii="Georgia" w:hAnsi="Georgia"/>
                          <w:sz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136B" w:rsidRPr="003A7165">
        <w:rPr>
          <w:rFonts w:ascii="Georgia" w:hAnsi="Georgia"/>
          <w:i/>
          <w:sz w:val="40"/>
          <w:u w:val="single"/>
        </w:rPr>
        <w:t>Práce</w:t>
      </w:r>
    </w:p>
    <w:p w:rsidR="00FF63E1" w:rsidRPr="003A7165" w:rsidRDefault="00FF63E1" w:rsidP="00053F42">
      <w:pPr>
        <w:jc w:val="center"/>
        <w:rPr>
          <w:rFonts w:ascii="Georgia" w:hAnsi="Georgia"/>
        </w:rPr>
      </w:pPr>
    </w:p>
    <w:p w:rsidR="00A92415" w:rsidRPr="003A7165" w:rsidRDefault="001F6D5A" w:rsidP="001F6D5A">
      <w:pPr>
        <w:jc w:val="center"/>
        <w:rPr>
          <w:rFonts w:ascii="Georgia" w:hAnsi="Georgia"/>
          <w:i/>
          <w:sz w:val="40"/>
          <w:szCs w:val="40"/>
          <w:u w:val="single"/>
        </w:rPr>
      </w:pPr>
      <w:r w:rsidRPr="003A7165">
        <w:rPr>
          <w:rFonts w:ascii="Georgia" w:hAnsi="Georgia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-13970</wp:posOffset>
                </wp:positionH>
                <wp:positionV relativeFrom="paragraph">
                  <wp:posOffset>511810</wp:posOffset>
                </wp:positionV>
                <wp:extent cx="6111240" cy="2705100"/>
                <wp:effectExtent l="0" t="0" r="22860" b="1905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D5A" w:rsidRPr="001F6D5A" w:rsidRDefault="00946D9B" w:rsidP="003A7165">
                            <w:pPr>
                              <w:pStyle w:val="Normlnywebov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</w:pPr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>teória</w:t>
                            </w:r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>považuje za kyselinu látku, ktorá je schopná odovzdať </w:t>
                            </w:r>
                            <w:hyperlink r:id="rId37" w:tooltip="Protón" w:history="1">
                              <w:r w:rsidRPr="001F6D5A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</w:rPr>
                                <w:t>protón</w:t>
                              </w:r>
                            </w:hyperlink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>  a za zásadu považuje látku, ktorá je schopná protón prijať.</w:t>
                            </w:r>
                          </w:p>
                          <w:p w:rsidR="001F6D5A" w:rsidRPr="001F6D5A" w:rsidRDefault="00946D9B" w:rsidP="003A7165">
                            <w:pPr>
                              <w:pStyle w:val="Normlnywebov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</w:pPr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 xml:space="preserve">Každá kyselina je spojená so zodpovedajúcou zásadou, s ktorou tvorí tzv. konjugovanú dvojicu. To v dôsledku znamená, že látka alebo ión, ktorá je v jednom konjugovanom páre kyselinou, môže byť v inom konjugovanom páre zásadou – môže byť donorom aj </w:t>
                            </w:r>
                            <w:proofErr w:type="spellStart"/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>akceptorom</w:t>
                            </w:r>
                            <w:proofErr w:type="spellEnd"/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 xml:space="preserve"> protónu v závislosti na vlastnostiach druhého člena konjugovanej dvojice.</w:t>
                            </w:r>
                          </w:p>
                          <w:p w:rsidR="001F6D5A" w:rsidRPr="001F6D5A" w:rsidRDefault="00946D9B" w:rsidP="003A7165">
                            <w:pPr>
                              <w:pStyle w:val="Normlnywebov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</w:pPr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>Kyselinami a zásadami môžem teda byť nielen elektroneutrálne molekuly, ale aj niektoré ióny.</w:t>
                            </w:r>
                          </w:p>
                          <w:p w:rsidR="00946D9B" w:rsidRPr="001F6D5A" w:rsidRDefault="00946D9B" w:rsidP="003A7165">
                            <w:pPr>
                              <w:pStyle w:val="Normlnywebov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before="120" w:beforeAutospacing="0" w:after="120" w:afterAutospacing="0"/>
                              <w:jc w:val="both"/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</w:pPr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>Okrem toho niektoré látky môžu vystupovať ako kyseliny aj zásady. Takéto látky nazývame </w:t>
                            </w:r>
                            <w:hyperlink r:id="rId38" w:tooltip="Amfoterita" w:history="1">
                              <w:r w:rsidRPr="001F6D5A">
                                <w:rPr>
                                  <w:rStyle w:val="Hypertextovprepojenie"/>
                                  <w:rFonts w:ascii="Georgia" w:hAnsi="Georgia" w:cs="Arial"/>
                                  <w:color w:val="auto"/>
                                  <w:sz w:val="21"/>
                                  <w:szCs w:val="21"/>
                                  <w:u w:val="none"/>
                                </w:rPr>
                                <w:t>amfotérne</w:t>
                              </w:r>
                            </w:hyperlink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 xml:space="preserve">. V podstate platí, že charakter kyselín respektíve zásad sa prejaví až po spojení s druhým členom konjugovanej dvojice teda zásadou respektíve kyselinou. V roztoku donor voľné protóny odštiepia až v prítomnosti </w:t>
                            </w:r>
                            <w:proofErr w:type="spellStart"/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>akceptoru</w:t>
                            </w:r>
                            <w:proofErr w:type="spellEnd"/>
                            <w:r w:rsidRPr="001F6D5A">
                              <w:rPr>
                                <w:rFonts w:ascii="Georgia" w:hAnsi="Georgia" w:cs="Arial"/>
                                <w:sz w:val="21"/>
                                <w:szCs w:val="21"/>
                              </w:rPr>
                              <w:t xml:space="preserve"> – oba deje prebiehajú súčasne.</w:t>
                            </w:r>
                          </w:p>
                          <w:p w:rsidR="00FF63E1" w:rsidRDefault="00FF63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.1pt;margin-top:40.3pt;width:481.2pt;height:21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">
                <v:textbox>
                  <w:txbxContent>
                    <w:p w:rsidR="001F6D5A" w:rsidRPr="001F6D5A" w:rsidRDefault="00946D9B" w:rsidP="003A7165">
                      <w:pPr>
                        <w:pStyle w:val="Normlnywebov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="Georgia" w:hAnsi="Georgia" w:cs="Arial"/>
                          <w:sz w:val="21"/>
                          <w:szCs w:val="21"/>
                        </w:rPr>
                      </w:pPr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>teória</w:t>
                      </w:r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 xml:space="preserve"> </w:t>
                      </w:r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>považuje za kyselinu látku, ktorá je schopná odovzdať </w:t>
                      </w:r>
                      <w:hyperlink r:id="rId39" w:tooltip="Protón" w:history="1">
                        <w:r w:rsidRPr="001F6D5A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</w:rPr>
                          <w:t>protón</w:t>
                        </w:r>
                      </w:hyperlink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>  a za zásadu považuje látku, ktorá je schopná protón prijať.</w:t>
                      </w:r>
                    </w:p>
                    <w:p w:rsidR="001F6D5A" w:rsidRPr="001F6D5A" w:rsidRDefault="00946D9B" w:rsidP="003A7165">
                      <w:pPr>
                        <w:pStyle w:val="Normlnywebov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="Georgia" w:hAnsi="Georgia" w:cs="Arial"/>
                          <w:sz w:val="21"/>
                          <w:szCs w:val="21"/>
                        </w:rPr>
                      </w:pPr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 xml:space="preserve">Každá kyselina je spojená so zodpovedajúcou zásadou, s ktorou tvorí tzv. konjugovanú dvojicu. To v dôsledku znamená, že látka alebo ión, ktorá je v jednom konjugovanom páre kyselinou, môže byť v inom konjugovanom páre zásadou – môže byť donorom aj </w:t>
                      </w:r>
                      <w:proofErr w:type="spellStart"/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>akceptorom</w:t>
                      </w:r>
                      <w:proofErr w:type="spellEnd"/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 xml:space="preserve"> protónu v závislosti na vlastnostiach druhého člena konjugovanej dvojice.</w:t>
                      </w:r>
                    </w:p>
                    <w:p w:rsidR="001F6D5A" w:rsidRPr="001F6D5A" w:rsidRDefault="00946D9B" w:rsidP="003A7165">
                      <w:pPr>
                        <w:pStyle w:val="Normlnywebov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="Georgia" w:hAnsi="Georgia" w:cs="Arial"/>
                          <w:sz w:val="21"/>
                          <w:szCs w:val="21"/>
                        </w:rPr>
                      </w:pPr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>Kyselinami a zásadami môžem teda byť nielen elektroneutrálne molekuly, ale aj niektoré ióny.</w:t>
                      </w:r>
                    </w:p>
                    <w:p w:rsidR="00946D9B" w:rsidRPr="001F6D5A" w:rsidRDefault="00946D9B" w:rsidP="003A7165">
                      <w:pPr>
                        <w:pStyle w:val="Normlnywebov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before="120" w:beforeAutospacing="0" w:after="120" w:afterAutospacing="0"/>
                        <w:jc w:val="both"/>
                        <w:rPr>
                          <w:rFonts w:ascii="Georgia" w:hAnsi="Georgia" w:cs="Arial"/>
                          <w:sz w:val="21"/>
                          <w:szCs w:val="21"/>
                        </w:rPr>
                      </w:pPr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>Okrem toho niektoré látky môžu vystupovať ako kyseliny aj zásady. Takéto látky nazývame </w:t>
                      </w:r>
                      <w:hyperlink r:id="rId40" w:tooltip="Amfoterita" w:history="1">
                        <w:r w:rsidRPr="001F6D5A">
                          <w:rPr>
                            <w:rStyle w:val="Hypertextovprepojenie"/>
                            <w:rFonts w:ascii="Georgia" w:hAnsi="Georgia" w:cs="Arial"/>
                            <w:color w:val="auto"/>
                            <w:sz w:val="21"/>
                            <w:szCs w:val="21"/>
                            <w:u w:val="none"/>
                          </w:rPr>
                          <w:t>amfotérne</w:t>
                        </w:r>
                      </w:hyperlink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 xml:space="preserve">. V podstate platí, že charakter kyselín respektíve zásad sa prejaví až po spojení s druhým členom konjugovanej dvojice teda zásadou respektíve kyselinou. V roztoku donor voľné protóny odštiepia až v prítomnosti </w:t>
                      </w:r>
                      <w:proofErr w:type="spellStart"/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>akceptoru</w:t>
                      </w:r>
                      <w:proofErr w:type="spellEnd"/>
                      <w:r w:rsidRPr="001F6D5A">
                        <w:rPr>
                          <w:rFonts w:ascii="Georgia" w:hAnsi="Georgia" w:cs="Arial"/>
                          <w:sz w:val="21"/>
                          <w:szCs w:val="21"/>
                        </w:rPr>
                        <w:t xml:space="preserve"> – oba deje prebiehajú súčasne.</w:t>
                      </w:r>
                    </w:p>
                    <w:p w:rsidR="00FF63E1" w:rsidRDefault="00FF63E1"/>
                  </w:txbxContent>
                </v:textbox>
                <w10:wrap type="square" anchorx="margin"/>
              </v:shape>
            </w:pict>
          </mc:Fallback>
        </mc:AlternateContent>
      </w:r>
      <w:hyperlink r:id="rId41" w:tooltip="Brønsted-Lowrova teória kyselín a zásad (stránka neexistuje)" w:history="1">
        <w:proofErr w:type="spellStart"/>
        <w:r w:rsidR="00FF63E1" w:rsidRPr="003A7165">
          <w:rPr>
            <w:rStyle w:val="Hypertextovprepojenie"/>
            <w:rFonts w:ascii="Georgia" w:hAnsi="Georgia" w:cs="Arial"/>
            <w:i/>
            <w:color w:val="auto"/>
            <w:sz w:val="40"/>
            <w:szCs w:val="40"/>
            <w:shd w:val="clear" w:color="auto" w:fill="FFFFFF"/>
          </w:rPr>
          <w:t>Brønstedovu-Lowrovu</w:t>
        </w:r>
        <w:proofErr w:type="spellEnd"/>
        <w:r w:rsidR="00FF63E1" w:rsidRPr="003A7165">
          <w:rPr>
            <w:rStyle w:val="Hypertextovprepojenie"/>
            <w:rFonts w:ascii="Georgia" w:hAnsi="Georgia" w:cs="Arial"/>
            <w:i/>
            <w:color w:val="auto"/>
            <w:sz w:val="40"/>
            <w:szCs w:val="40"/>
            <w:shd w:val="clear" w:color="auto" w:fill="FFFFFF"/>
          </w:rPr>
          <w:t xml:space="preserve"> teóriu kyselín a zásad</w:t>
        </w:r>
      </w:hyperlink>
      <w:bookmarkStart w:id="0" w:name="_GoBack"/>
      <w:bookmarkEnd w:id="0"/>
    </w:p>
    <w:sectPr w:rsidR="00A92415" w:rsidRPr="003A7165" w:rsidSect="001F6D5A">
      <w:pgSz w:w="11906" w:h="16838"/>
      <w:pgMar w:top="1134" w:right="1134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45B7"/>
    <w:multiLevelType w:val="hybridMultilevel"/>
    <w:tmpl w:val="7CB24FFE"/>
    <w:lvl w:ilvl="0" w:tplc="18CCBF38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sz w:val="4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32294"/>
    <w:multiLevelType w:val="hybridMultilevel"/>
    <w:tmpl w:val="78B070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956C8"/>
    <w:multiLevelType w:val="hybridMultilevel"/>
    <w:tmpl w:val="D2A6BDBA"/>
    <w:lvl w:ilvl="0" w:tplc="18CCBF38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  <w:sz w:val="40"/>
      </w:rPr>
    </w:lvl>
    <w:lvl w:ilvl="1" w:tplc="041B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0F21409"/>
    <w:multiLevelType w:val="hybridMultilevel"/>
    <w:tmpl w:val="8592BA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A4003"/>
    <w:multiLevelType w:val="hybridMultilevel"/>
    <w:tmpl w:val="2CD2D69E"/>
    <w:lvl w:ilvl="0" w:tplc="E8745F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D59E9"/>
    <w:multiLevelType w:val="hybridMultilevel"/>
    <w:tmpl w:val="202EC6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D4"/>
    <w:rsid w:val="00053F42"/>
    <w:rsid w:val="001F6D5A"/>
    <w:rsid w:val="003A7165"/>
    <w:rsid w:val="00444CDC"/>
    <w:rsid w:val="004738F0"/>
    <w:rsid w:val="00621DA6"/>
    <w:rsid w:val="00946D9B"/>
    <w:rsid w:val="009F136B"/>
    <w:rsid w:val="00A92415"/>
    <w:rsid w:val="00ED5BD4"/>
    <w:rsid w:val="00FA5102"/>
    <w:rsid w:val="00FC438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4937"/>
  <w15:chartTrackingRefBased/>
  <w15:docId w15:val="{FCC5AD96-B6B2-4B06-B300-41560B18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D5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5BD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mw-page-title-main">
    <w:name w:val="mw-page-title-main"/>
    <w:basedOn w:val="Predvolenpsmoodseku"/>
    <w:rsid w:val="00ED5BD4"/>
  </w:style>
  <w:style w:type="character" w:styleId="Hypertextovprepojenie">
    <w:name w:val="Hyperlink"/>
    <w:basedOn w:val="Predvolenpsmoodseku"/>
    <w:uiPriority w:val="99"/>
    <w:unhideWhenUsed/>
    <w:rsid w:val="00444CD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44CDC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621DA6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94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.wikipedia.org/wiki/Ch%C3%A9mia" TargetMode="External"/><Relationship Id="rId18" Type="http://schemas.openxmlformats.org/officeDocument/2006/relationships/hyperlink" Target="https://sk.wikipedia.org/wiki/Fyzik%C3%A1lna_ch%C3%A9mia" TargetMode="External"/><Relationship Id="rId26" Type="http://schemas.openxmlformats.org/officeDocument/2006/relationships/hyperlink" Target="https://sk.wikipedia.org/wiki/Acidob%C3%A1zick%C3%A1_reakcia" TargetMode="External"/><Relationship Id="rId39" Type="http://schemas.openxmlformats.org/officeDocument/2006/relationships/hyperlink" Target="https://cs.wikipedia.org/wiki/Proton" TargetMode="External"/><Relationship Id="rId21" Type="http://schemas.openxmlformats.org/officeDocument/2006/relationships/hyperlink" Target="https://sk.wikipedia.org/wiki/Z%C3%A1sada_(ch%C3%A9mia)" TargetMode="External"/><Relationship Id="rId34" Type="http://schemas.openxmlformats.org/officeDocument/2006/relationships/hyperlink" Target="https://sk.wikipedia.org/wiki/Prot%C3%B3n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sk.wikipedia.org/wiki/Ch%C3%A9m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k.wikipedia.org/wiki/1908" TargetMode="External"/><Relationship Id="rId20" Type="http://schemas.openxmlformats.org/officeDocument/2006/relationships/hyperlink" Target="https://sk.wikipedia.org/wiki/Kyselina" TargetMode="External"/><Relationship Id="rId29" Type="http://schemas.openxmlformats.org/officeDocument/2006/relationships/hyperlink" Target="https://sk.wikipedia.org/wiki/Kyselina" TargetMode="External"/><Relationship Id="rId41" Type="http://schemas.openxmlformats.org/officeDocument/2006/relationships/hyperlink" Target="https://sk.wikipedia.org/w/index.php?title=Br%C3%B8nsted-Lowrova_te%C3%B3ria_kysel%C3%ADn_a_z%C3%A1sad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sk.wikipedia.org/wiki/Anorganick%C3%A1_ch%C3%A9mia" TargetMode="External"/><Relationship Id="rId24" Type="http://schemas.openxmlformats.org/officeDocument/2006/relationships/hyperlink" Target="https://sk.wikipedia.org/wiki/1923" TargetMode="External"/><Relationship Id="rId32" Type="http://schemas.openxmlformats.org/officeDocument/2006/relationships/hyperlink" Target="https://sk.wikipedia.org/w/index.php?title=Elektr%C3%B3nov%C3%A1_afinita&amp;action=edit&amp;redlink=1" TargetMode="External"/><Relationship Id="rId37" Type="http://schemas.openxmlformats.org/officeDocument/2006/relationships/hyperlink" Target="https://cs.wikipedia.org/wiki/Proton" TargetMode="External"/><Relationship Id="rId40" Type="http://schemas.openxmlformats.org/officeDocument/2006/relationships/hyperlink" Target="https://cs.wikipedia.org/wiki/Amfoteri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k.wikipedia.org/wiki/Chemick%C3%A9_in%C5%BEinierstvo" TargetMode="External"/><Relationship Id="rId23" Type="http://schemas.openxmlformats.org/officeDocument/2006/relationships/hyperlink" Target="https://sk.wikipedia.org/w/index.php?title=Elektr%C3%B3nov%C3%A1_afinita&amp;action=edit&amp;redlink=1" TargetMode="External"/><Relationship Id="rId28" Type="http://schemas.openxmlformats.org/officeDocument/2006/relationships/hyperlink" Target="https://sk.wikipedia.org/wiki/Termodynamika" TargetMode="External"/><Relationship Id="rId36" Type="http://schemas.openxmlformats.org/officeDocument/2006/relationships/hyperlink" Target="https://sk.wikipedia.org/wiki/Kyselina" TargetMode="External"/><Relationship Id="rId10" Type="http://schemas.openxmlformats.org/officeDocument/2006/relationships/hyperlink" Target="https://sk.wikipedia.org/wiki/1908" TargetMode="External"/><Relationship Id="rId19" Type="http://schemas.openxmlformats.org/officeDocument/2006/relationships/hyperlink" Target="https://sk.wikipedia.org/wiki/Termodynamika" TargetMode="External"/><Relationship Id="rId31" Type="http://schemas.openxmlformats.org/officeDocument/2006/relationships/hyperlink" Target="https://sk.wikipedia.org/wiki/19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Chemick%C3%A9_in%C5%BEinierstvo" TargetMode="External"/><Relationship Id="rId14" Type="http://schemas.openxmlformats.org/officeDocument/2006/relationships/hyperlink" Target="https://sk.wikipedia.org/wiki/1899" TargetMode="External"/><Relationship Id="rId22" Type="http://schemas.openxmlformats.org/officeDocument/2006/relationships/hyperlink" Target="https://sk.wikipedia.org/wiki/1906" TargetMode="External"/><Relationship Id="rId27" Type="http://schemas.openxmlformats.org/officeDocument/2006/relationships/hyperlink" Target="https://sk.wikipedia.org/wiki/Kyselina" TargetMode="External"/><Relationship Id="rId30" Type="http://schemas.openxmlformats.org/officeDocument/2006/relationships/hyperlink" Target="https://sk.wikipedia.org/wiki/Z%C3%A1sada_(ch%C3%A9mia)" TargetMode="External"/><Relationship Id="rId35" Type="http://schemas.openxmlformats.org/officeDocument/2006/relationships/hyperlink" Target="https://sk.wikipedia.org/wiki/Acidob%C3%A1zick%C3%A1_reakci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sk.wikipedia.org/wiki/1899" TargetMode="External"/><Relationship Id="rId3" Type="http://schemas.openxmlformats.org/officeDocument/2006/relationships/styles" Target="styles.xml"/><Relationship Id="rId12" Type="http://schemas.openxmlformats.org/officeDocument/2006/relationships/hyperlink" Target="https://sk.wikipedia.org/wiki/Fyzik%C3%A1lna_ch%C3%A9mia" TargetMode="External"/><Relationship Id="rId17" Type="http://schemas.openxmlformats.org/officeDocument/2006/relationships/hyperlink" Target="https://sk.wikipedia.org/wiki/Anorganick%C3%A1_ch%C3%A9mia" TargetMode="External"/><Relationship Id="rId25" Type="http://schemas.openxmlformats.org/officeDocument/2006/relationships/hyperlink" Target="https://sk.wikipedia.org/wiki/Prot%C3%B3n" TargetMode="External"/><Relationship Id="rId33" Type="http://schemas.openxmlformats.org/officeDocument/2006/relationships/hyperlink" Target="https://sk.wikipedia.org/wiki/1923" TargetMode="External"/><Relationship Id="rId38" Type="http://schemas.openxmlformats.org/officeDocument/2006/relationships/hyperlink" Target="https://cs.wikipedia.org/wiki/Amfoterit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F5FB6-29AA-4EFB-8E17-FE92F939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HAPresov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Vaľková</dc:creator>
  <cp:keywords/>
  <dc:description/>
  <cp:lastModifiedBy>Dana Vaľková</cp:lastModifiedBy>
  <cp:revision>2</cp:revision>
  <cp:lastPrinted>2023-05-28T16:06:00Z</cp:lastPrinted>
  <dcterms:created xsi:type="dcterms:W3CDTF">2023-05-28T14:08:00Z</dcterms:created>
  <dcterms:modified xsi:type="dcterms:W3CDTF">2023-05-28T16:16:00Z</dcterms:modified>
</cp:coreProperties>
</file>